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146" w:rsidRPr="00781146" w:rsidRDefault="00781146" w:rsidP="00781146">
      <w:pPr>
        <w:jc w:val="center"/>
        <w:rPr>
          <w:rFonts w:ascii="Lato" w:hAnsi="Lato"/>
          <w:b/>
          <w:sz w:val="24"/>
          <w:szCs w:val="24"/>
          <w:lang w:val="es-ES"/>
        </w:rPr>
      </w:pPr>
      <w:r w:rsidRPr="00781146">
        <w:rPr>
          <w:rFonts w:ascii="Lato" w:hAnsi="Lato"/>
          <w:b/>
          <w:sz w:val="24"/>
          <w:szCs w:val="24"/>
          <w:lang w:val="es-ES"/>
        </w:rPr>
        <w:t>Formulario de Postulación</w:t>
      </w:r>
    </w:p>
    <w:p w:rsidR="00781146" w:rsidRPr="00781146" w:rsidRDefault="00781146" w:rsidP="00781146">
      <w:pPr>
        <w:jc w:val="center"/>
        <w:rPr>
          <w:rFonts w:ascii="Lato" w:hAnsi="Lato"/>
          <w:b/>
          <w:sz w:val="24"/>
          <w:szCs w:val="24"/>
          <w:lang w:val="es-ES"/>
        </w:rPr>
      </w:pPr>
      <w:r w:rsidRPr="00781146">
        <w:rPr>
          <w:rFonts w:ascii="Lato" w:hAnsi="Lato"/>
          <w:b/>
          <w:sz w:val="24"/>
          <w:szCs w:val="24"/>
          <w:lang w:val="es-ES"/>
        </w:rPr>
        <w:t>I Programa de Becas en Lectoescritura Braille</w:t>
      </w:r>
    </w:p>
    <w:p w:rsidR="00781146" w:rsidRPr="00781146" w:rsidRDefault="00781146" w:rsidP="00781146">
      <w:pPr>
        <w:jc w:val="center"/>
        <w:rPr>
          <w:rFonts w:ascii="Lato" w:hAnsi="Lato"/>
          <w:b/>
          <w:sz w:val="24"/>
          <w:szCs w:val="24"/>
          <w:lang w:val="es-ES"/>
        </w:rPr>
      </w:pPr>
      <w:r w:rsidRPr="00781146">
        <w:rPr>
          <w:rFonts w:ascii="Lato" w:hAnsi="Lato"/>
          <w:b/>
          <w:sz w:val="24"/>
          <w:szCs w:val="24"/>
          <w:lang w:val="es-ES"/>
        </w:rPr>
        <w:t>Museo Violeta Parra y Fundación Chile Música y Braille</w:t>
      </w:r>
    </w:p>
    <w:p w:rsidR="00781146" w:rsidRPr="00781146" w:rsidRDefault="00781146" w:rsidP="00781146">
      <w:pPr>
        <w:rPr>
          <w:rFonts w:ascii="Lato" w:hAnsi="Lato"/>
          <w:b/>
          <w:sz w:val="24"/>
          <w:szCs w:val="24"/>
          <w:lang w:val="es-ES"/>
        </w:rPr>
      </w:pPr>
    </w:p>
    <w:p w:rsidR="00781146" w:rsidRPr="00781146" w:rsidRDefault="00781146" w:rsidP="00781146">
      <w:pPr>
        <w:rPr>
          <w:rFonts w:ascii="Lato" w:hAnsi="Lato"/>
          <w:b/>
          <w:sz w:val="24"/>
          <w:szCs w:val="24"/>
          <w:lang w:val="es-ES"/>
        </w:rPr>
      </w:pP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Nombres: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Apellidos: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Edad: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Rut: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Teléfono – WhatsApp:</w:t>
      </w:r>
      <w:bookmarkStart w:id="0" w:name="_GoBack"/>
      <w:bookmarkEnd w:id="0"/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Correo electrónico: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Dirección: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Comuna: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Región: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¿Posee alguna discapacidad?: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Número de Registro Nacional de la Discapacidad RND (Si la respuesta anterior es positiva):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 xml:space="preserve">Ocupación (estudio, trabajo o profesión): 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>¿Cómo se enteró de la iniciativa?: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 xml:space="preserve">¿Cuál es su motivación para optar a la beca para aprender de manera gratuita Lectoescritura Braille?: </w:t>
      </w:r>
    </w:p>
    <w:p w:rsidR="00781146" w:rsidRPr="00781146" w:rsidRDefault="00781146" w:rsidP="00781146">
      <w:pPr>
        <w:rPr>
          <w:rFonts w:ascii="Lato" w:hAnsi="Lato"/>
          <w:sz w:val="24"/>
          <w:szCs w:val="24"/>
          <w:lang w:val="es-ES"/>
        </w:rPr>
      </w:pPr>
      <w:r w:rsidRPr="00781146">
        <w:rPr>
          <w:rFonts w:ascii="Lato" w:hAnsi="Lato"/>
          <w:sz w:val="24"/>
          <w:szCs w:val="24"/>
          <w:lang w:val="es-ES"/>
        </w:rPr>
        <w:t xml:space="preserve">¿Cuenta con un mecanismo de escritura braille? (Regleta y punzón; Maquina </w:t>
      </w:r>
      <w:proofErr w:type="spellStart"/>
      <w:r w:rsidRPr="00781146">
        <w:rPr>
          <w:rFonts w:ascii="Lato" w:hAnsi="Lato"/>
          <w:sz w:val="24"/>
          <w:szCs w:val="24"/>
          <w:lang w:val="es-ES"/>
        </w:rPr>
        <w:t>Perkins</w:t>
      </w:r>
      <w:proofErr w:type="spellEnd"/>
      <w:r w:rsidRPr="00781146">
        <w:rPr>
          <w:rFonts w:ascii="Lato" w:hAnsi="Lato"/>
          <w:sz w:val="24"/>
          <w:szCs w:val="24"/>
          <w:lang w:val="es-ES"/>
        </w:rPr>
        <w:t>)</w:t>
      </w:r>
    </w:p>
    <w:p w:rsidR="00D5268E" w:rsidRPr="00781146" w:rsidRDefault="00D5268E" w:rsidP="00781146"/>
    <w:sectPr w:rsidR="00D5268E" w:rsidRPr="00781146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8720"/>
      <w:pgMar w:top="2540" w:right="851" w:bottom="1418" w:left="851" w:header="709" w:footer="709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550" w:rsidRDefault="00F42550">
      <w:pPr>
        <w:spacing w:after="0" w:line="240" w:lineRule="auto"/>
      </w:pPr>
      <w:r>
        <w:separator/>
      </w:r>
    </w:p>
  </w:endnote>
  <w:endnote w:type="continuationSeparator" w:id="0">
    <w:p w:rsidR="00F42550" w:rsidRDefault="00F42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Times New Roman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F42550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D5268E">
    <w:pPr>
      <w:pStyle w:val="Piedepgina"/>
      <w:jc w:val="center"/>
    </w:pPr>
    <w:r>
      <w:rPr>
        <w:noProof/>
        <w:lang w:eastAsia="es-CL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column">
            <wp:posOffset>-546735</wp:posOffset>
          </wp:positionH>
          <wp:positionV relativeFrom="paragraph">
            <wp:posOffset>226060</wp:posOffset>
          </wp:positionV>
          <wp:extent cx="7771765" cy="359410"/>
          <wp:effectExtent l="0" t="0" r="635" b="254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3594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F42550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550" w:rsidRDefault="00F42550">
      <w:pPr>
        <w:spacing w:after="0" w:line="240" w:lineRule="auto"/>
      </w:pPr>
      <w:r>
        <w:separator/>
      </w:r>
    </w:p>
  </w:footnote>
  <w:footnote w:type="continuationSeparator" w:id="0">
    <w:p w:rsidR="00F42550" w:rsidRDefault="00F42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D5268E">
    <w:pPr>
      <w:pStyle w:val="Encabezado"/>
      <w:ind w:right="1078"/>
    </w:pPr>
    <w:r>
      <w:rPr>
        <w:noProof/>
        <w:lang w:eastAsia="es-C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-589280</wp:posOffset>
          </wp:positionH>
          <wp:positionV relativeFrom="paragraph">
            <wp:posOffset>-452120</wp:posOffset>
          </wp:positionV>
          <wp:extent cx="7771765" cy="1438910"/>
          <wp:effectExtent l="0" t="0" r="635" b="889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765" cy="14389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6AA9" w:rsidRDefault="00F4255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FA"/>
    <w:rsid w:val="001E4F4E"/>
    <w:rsid w:val="002A18EB"/>
    <w:rsid w:val="004C6F94"/>
    <w:rsid w:val="004D0903"/>
    <w:rsid w:val="00503BFA"/>
    <w:rsid w:val="0056025F"/>
    <w:rsid w:val="0063644A"/>
    <w:rsid w:val="00781146"/>
    <w:rsid w:val="0078329F"/>
    <w:rsid w:val="00AA3EC5"/>
    <w:rsid w:val="00AD7FD8"/>
    <w:rsid w:val="00CB769A"/>
    <w:rsid w:val="00D21DC4"/>
    <w:rsid w:val="00D5268E"/>
    <w:rsid w:val="00E17D59"/>
    <w:rsid w:val="00E7776B"/>
    <w:rsid w:val="00F4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B7D4AC2-BDEA-41BB-BAE7-ACEFE2253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1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03BF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EncabezadoCar">
    <w:name w:val="Encabezado Car"/>
    <w:basedOn w:val="Fuentedeprrafopredeter"/>
    <w:link w:val="Encabezado"/>
    <w:rsid w:val="00D5268E"/>
    <w:rPr>
      <w:rFonts w:ascii="Calibri" w:eastAsia="Calibri" w:hAnsi="Calibri" w:cs="Times New Roman"/>
      <w:lang w:eastAsia="ar-SA"/>
    </w:rPr>
  </w:style>
  <w:style w:type="paragraph" w:styleId="Piedepgina">
    <w:name w:val="footer"/>
    <w:basedOn w:val="Normal"/>
    <w:link w:val="PiedepginaCar"/>
    <w:rsid w:val="00D5268E"/>
    <w:pPr>
      <w:tabs>
        <w:tab w:val="center" w:pos="4419"/>
        <w:tab w:val="right" w:pos="8838"/>
      </w:tabs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PiedepginaCar">
    <w:name w:val="Pie de página Car"/>
    <w:basedOn w:val="Fuentedeprrafopredeter"/>
    <w:link w:val="Piedepgina"/>
    <w:rsid w:val="00D5268E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TORRES</dc:creator>
  <cp:keywords/>
  <dc:description/>
  <cp:lastModifiedBy>Esteban Torres</cp:lastModifiedBy>
  <cp:revision>2</cp:revision>
  <cp:lastPrinted>2016-01-14T16:15:00Z</cp:lastPrinted>
  <dcterms:created xsi:type="dcterms:W3CDTF">2021-09-13T15:55:00Z</dcterms:created>
  <dcterms:modified xsi:type="dcterms:W3CDTF">2021-09-13T15:55:00Z</dcterms:modified>
</cp:coreProperties>
</file>